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A4" w:rsidRPr="00B32FA4" w:rsidRDefault="00B32FA4" w:rsidP="00B32FA4">
      <w:pPr>
        <w:jc w:val="center"/>
        <w:rPr>
          <w:rFonts w:ascii="Times New Roman" w:hAnsi="Times New Roman" w:cs="Times New Roman"/>
          <w:b/>
          <w:sz w:val="28"/>
          <w:szCs w:val="28"/>
        </w:rPr>
      </w:pPr>
      <w:r w:rsidRPr="00B32FA4">
        <w:rPr>
          <w:rFonts w:ascii="Times New Roman" w:hAnsi="Times New Roman" w:cs="Times New Roman"/>
          <w:b/>
          <w:sz w:val="28"/>
          <w:szCs w:val="28"/>
        </w:rPr>
        <w:t>Правила дорожного движения</w:t>
      </w:r>
    </w:p>
    <w:p w:rsidR="00B32FA4" w:rsidRPr="00B32FA4" w:rsidRDefault="00B32FA4"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Пешеходы должны двигаться по тротуарам или пешеходным дорожкам, а при их отсутствии - по обочинам. </w:t>
      </w:r>
    </w:p>
    <w:p w:rsidR="006402C1"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При движении по краю проезжей части пешеходы должны идти навстречу движению транспортных средств. </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Пешеходы должны пересекать проезжую часть по пешеходным переходам,  а при их отсутствии - на перекрестках по линии тротуаров или обочин. </w:t>
      </w:r>
      <w:r w:rsidRPr="00B32FA4">
        <w:rPr>
          <w:rFonts w:ascii="Times New Roman" w:hAnsi="Times New Roman" w:cs="Times New Roman"/>
          <w:sz w:val="28"/>
          <w:szCs w:val="28"/>
          <w:highlight w:val="yellow"/>
        </w:rPr>
        <w:t>При отсутствии в зоне видимости</w:t>
      </w:r>
      <w:r w:rsidRPr="00B32FA4">
        <w:rPr>
          <w:rFonts w:ascii="Times New Roman" w:hAnsi="Times New Roman" w:cs="Times New Roman"/>
          <w:sz w:val="28"/>
          <w:szCs w:val="28"/>
        </w:rPr>
        <w:t xml:space="preserve">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Pr="00B32FA4">
        <w:rPr>
          <w:rFonts w:ascii="Times New Roman" w:hAnsi="Times New Roman" w:cs="Times New Roman"/>
          <w:sz w:val="28"/>
          <w:szCs w:val="28"/>
        </w:rPr>
        <w:t>переход можно лишь убедившись</w:t>
      </w:r>
      <w:proofErr w:type="gramEnd"/>
      <w:r w:rsidRPr="00B32FA4">
        <w:rPr>
          <w:rFonts w:ascii="Times New Roman" w:hAnsi="Times New Roman" w:cs="Times New Roman"/>
          <w:sz w:val="28"/>
          <w:szCs w:val="28"/>
        </w:rPr>
        <w:t xml:space="preserve"> в безопасности дальнейшего движения.</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lastRenderedPageBreak/>
        <w:t>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b/>
          <w:sz w:val="28"/>
          <w:szCs w:val="28"/>
        </w:rPr>
      </w:pPr>
      <w:r w:rsidRPr="00B32FA4">
        <w:rPr>
          <w:rFonts w:ascii="Times New Roman" w:hAnsi="Times New Roman" w:cs="Times New Roman"/>
          <w:b/>
          <w:sz w:val="28"/>
          <w:szCs w:val="28"/>
        </w:rPr>
        <w:t>Что такое велосипед?</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"Велосипед"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w:t>
      </w:r>
      <w:r w:rsidRPr="00B32FA4">
        <w:rPr>
          <w:rFonts w:ascii="Times New Roman" w:hAnsi="Times New Roman" w:cs="Times New Roman"/>
          <w:sz w:val="28"/>
          <w:szCs w:val="28"/>
          <w:highlight w:val="yellow"/>
        </w:rPr>
        <w:t>ведущие велосипед</w:t>
      </w:r>
      <w:r w:rsidRPr="00B32FA4">
        <w:rPr>
          <w:rFonts w:ascii="Times New Roman" w:hAnsi="Times New Roman" w:cs="Times New Roman"/>
          <w:sz w:val="28"/>
          <w:szCs w:val="28"/>
        </w:rPr>
        <w:t xml:space="preserve">, </w:t>
      </w:r>
      <w:r w:rsidRPr="00B32FA4">
        <w:rPr>
          <w:rFonts w:ascii="Times New Roman" w:hAnsi="Times New Roman" w:cs="Times New Roman"/>
          <w:sz w:val="28"/>
          <w:szCs w:val="28"/>
          <w:highlight w:val="yellow"/>
        </w:rPr>
        <w:t>мопед, мотоцикл</w:t>
      </w:r>
      <w:r w:rsidRPr="00B32FA4">
        <w:rPr>
          <w:rFonts w:ascii="Times New Roman" w:hAnsi="Times New Roman" w:cs="Times New Roman"/>
          <w:sz w:val="28"/>
          <w:szCs w:val="28"/>
        </w:rPr>
        <w:t>, везущие санки, тележку, детскую или инвалидную коляску.</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Правила дорожного движения для велосипедов</w:t>
      </w:r>
    </w:p>
    <w:p w:rsidR="00C17D0E" w:rsidRPr="00B32FA4" w:rsidRDefault="00C17D0E" w:rsidP="00B32FA4">
      <w:pPr>
        <w:jc w:val="both"/>
        <w:rPr>
          <w:rFonts w:ascii="Times New Roman" w:hAnsi="Times New Roman" w:cs="Times New Roman"/>
          <w:sz w:val="28"/>
          <w:szCs w:val="28"/>
        </w:rPr>
      </w:pPr>
      <w:r w:rsidRPr="00B32FA4">
        <w:rPr>
          <w:rFonts w:ascii="Times New Roman" w:hAnsi="Times New Roman" w:cs="Times New Roman"/>
          <w:sz w:val="28"/>
          <w:szCs w:val="28"/>
        </w:rPr>
        <w:t>Возраст для управления велосипедом</w:t>
      </w:r>
    </w:p>
    <w:p w:rsidR="00C17D0E" w:rsidRPr="00B32FA4" w:rsidRDefault="00C17D0E" w:rsidP="00B32FA4">
      <w:pPr>
        <w:jc w:val="both"/>
        <w:rPr>
          <w:rFonts w:ascii="Times New Roman" w:hAnsi="Times New Roman" w:cs="Times New Roman"/>
          <w:sz w:val="28"/>
          <w:szCs w:val="28"/>
        </w:rPr>
      </w:pPr>
    </w:p>
    <w:p w:rsidR="00C17D0E" w:rsidRPr="00B32FA4" w:rsidRDefault="00C17D0E" w:rsidP="00B32FA4">
      <w:pPr>
        <w:jc w:val="both"/>
        <w:rPr>
          <w:rFonts w:ascii="Times New Roman" w:hAnsi="Times New Roman" w:cs="Times New Roman"/>
          <w:sz w:val="28"/>
          <w:szCs w:val="28"/>
        </w:rPr>
      </w:pPr>
      <w:r w:rsidRPr="00B32FA4">
        <w:rPr>
          <w:rFonts w:ascii="Times New Roman" w:hAnsi="Times New Roman" w:cs="Times New Roman"/>
          <w:sz w:val="28"/>
          <w:szCs w:val="28"/>
        </w:rPr>
        <w:t>24.1.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C17D0E" w:rsidRPr="00B32FA4" w:rsidRDefault="00C17D0E" w:rsidP="00B32FA4">
      <w:pPr>
        <w:jc w:val="both"/>
        <w:rPr>
          <w:rFonts w:ascii="Times New Roman" w:hAnsi="Times New Roman" w:cs="Times New Roman"/>
          <w:sz w:val="28"/>
          <w:szCs w:val="28"/>
        </w:rPr>
      </w:pPr>
    </w:p>
    <w:p w:rsidR="00C17D0E" w:rsidRPr="00B32FA4" w:rsidRDefault="00C17D0E"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Пункт 24.1 разрешает управлять велосипедом лицам не моложе 14 лет при движении по дорогам. Что касается движения по бездорожью, то в нем могут участвовать лица любого возраста. </w:t>
      </w:r>
    </w:p>
    <w:p w:rsidR="00C17D0E" w:rsidRPr="00B32FA4" w:rsidRDefault="00C17D0E"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b/>
          <w:sz w:val="28"/>
          <w:szCs w:val="28"/>
        </w:rPr>
      </w:pPr>
      <w:r w:rsidRPr="00B32FA4">
        <w:rPr>
          <w:rFonts w:ascii="Times New Roman" w:hAnsi="Times New Roman" w:cs="Times New Roman"/>
          <w:b/>
          <w:sz w:val="28"/>
          <w:szCs w:val="28"/>
        </w:rPr>
        <w:lastRenderedPageBreak/>
        <w:t>Техническое состояние велосипеда</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2.3. Водитель транспортного средства обязан:</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дальнейшем - Основные положения).</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Запрещается движение при неисправности рабочей тормозной системы, рулевого управления, сцепного устройства (в составе автопоезда), </w:t>
      </w:r>
      <w:proofErr w:type="spellStart"/>
      <w:r w:rsidRPr="00B32FA4">
        <w:rPr>
          <w:rFonts w:ascii="Times New Roman" w:hAnsi="Times New Roman" w:cs="Times New Roman"/>
          <w:sz w:val="28"/>
          <w:szCs w:val="28"/>
        </w:rPr>
        <w:t>негорящих</w:t>
      </w:r>
      <w:proofErr w:type="spellEnd"/>
      <w:r w:rsidRPr="00B32FA4">
        <w:rPr>
          <w:rFonts w:ascii="Times New Roman" w:hAnsi="Times New Roman" w:cs="Times New Roman"/>
          <w:sz w:val="28"/>
          <w:szCs w:val="28"/>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b/>
          <w:sz w:val="28"/>
          <w:szCs w:val="28"/>
        </w:rPr>
      </w:pPr>
      <w:r w:rsidRPr="00B32FA4">
        <w:rPr>
          <w:rFonts w:ascii="Times New Roman" w:hAnsi="Times New Roman" w:cs="Times New Roman"/>
          <w:b/>
          <w:sz w:val="28"/>
          <w:szCs w:val="28"/>
        </w:rPr>
        <w:t>Сигналы поворота</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Сигналы поворота необходимо подавать заблаговременно до начала поворота. Вернуть руку на руль можно непосредственно перед началом поворота.</w:t>
      </w:r>
    </w:p>
    <w:p w:rsidR="000F1F79" w:rsidRPr="00B32FA4" w:rsidRDefault="000F1F79"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b/>
          <w:sz w:val="28"/>
          <w:szCs w:val="28"/>
        </w:rPr>
      </w:pPr>
      <w:r w:rsidRPr="00B32FA4">
        <w:rPr>
          <w:rFonts w:ascii="Times New Roman" w:hAnsi="Times New Roman" w:cs="Times New Roman"/>
          <w:b/>
          <w:sz w:val="28"/>
          <w:szCs w:val="28"/>
        </w:rPr>
        <w:lastRenderedPageBreak/>
        <w:t>Где можно ехать на велосипеде?</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9.9. Запрещается движение транспортных средств по разделительным полосам и обочинам, тротуарам и пешеходным дорожкам (за исключением случаев, оговоренных в пунктах 12.1, 24.2 Правил).</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24.2.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Чаще всего велосипеды по техническим причинам не могут развивать скорость 40 км/ч, поэтому двигаться они должны по крайней правой полосе проезжей части в один ряд возможно правее.</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Кроме того, велосипеды могут двигаться по обочине. Однако по тротуарам движение велосипедов запрещено. Если Вы хотите двигаться по тротуару, то Вам необходимо слезть с велосипеда и тем самым приравнять себя к пешеходу.</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Водители велосипедов должны пропускать пешеходов</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14.1. Водитель</w:t>
      </w:r>
      <w:r w:rsidR="000F1F79" w:rsidRPr="00B32FA4">
        <w:rPr>
          <w:rFonts w:ascii="Times New Roman" w:hAnsi="Times New Roman" w:cs="Times New Roman"/>
          <w:sz w:val="28"/>
          <w:szCs w:val="28"/>
        </w:rPr>
        <w:t xml:space="preserve"> </w:t>
      </w:r>
      <w:r w:rsidRPr="00B32FA4">
        <w:rPr>
          <w:rFonts w:ascii="Times New Roman" w:hAnsi="Times New Roman" w:cs="Times New Roman"/>
          <w:sz w:val="28"/>
          <w:szCs w:val="28"/>
        </w:rPr>
        <w:t xml:space="preserve"> </w:t>
      </w:r>
      <w:proofErr w:type="gramStart"/>
      <w:r w:rsidRPr="00B32FA4">
        <w:rPr>
          <w:rFonts w:ascii="Times New Roman" w:hAnsi="Times New Roman" w:cs="Times New Roman"/>
          <w:sz w:val="28"/>
          <w:szCs w:val="28"/>
        </w:rPr>
        <w:t>транспортного средства, приближающегося к пешеходному</w:t>
      </w:r>
      <w:r w:rsidR="000F1F79" w:rsidRPr="00B32FA4">
        <w:rPr>
          <w:rFonts w:ascii="Times New Roman" w:hAnsi="Times New Roman" w:cs="Times New Roman"/>
          <w:sz w:val="28"/>
          <w:szCs w:val="28"/>
        </w:rPr>
        <w:t xml:space="preserve"> переходу</w:t>
      </w:r>
      <w:r w:rsidRPr="00B32FA4">
        <w:rPr>
          <w:rFonts w:ascii="Times New Roman" w:hAnsi="Times New Roman" w:cs="Times New Roman"/>
          <w:sz w:val="28"/>
          <w:szCs w:val="28"/>
        </w:rPr>
        <w:t xml:space="preserve"> обязан</w:t>
      </w:r>
      <w:proofErr w:type="gramEnd"/>
      <w:r w:rsidRPr="00B32FA4">
        <w:rPr>
          <w:rFonts w:ascii="Times New Roman" w:hAnsi="Times New Roman" w:cs="Times New Roman"/>
          <w:sz w:val="28"/>
          <w:szCs w:val="28"/>
        </w:rPr>
        <w:t xml:space="preserve">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w:t>
      </w:r>
    </w:p>
    <w:p w:rsidR="0046154D" w:rsidRPr="00B32FA4" w:rsidRDefault="0046154D" w:rsidP="00B32FA4">
      <w:pPr>
        <w:jc w:val="both"/>
        <w:rPr>
          <w:rFonts w:ascii="Times New Roman" w:hAnsi="Times New Roman" w:cs="Times New Roman"/>
          <w:sz w:val="28"/>
          <w:szCs w:val="28"/>
        </w:rPr>
      </w:pPr>
    </w:p>
    <w:p w:rsidR="00A56DC3" w:rsidRPr="00B32FA4" w:rsidRDefault="00A56DC3"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b/>
          <w:sz w:val="28"/>
          <w:szCs w:val="28"/>
        </w:rPr>
      </w:pPr>
      <w:r w:rsidRPr="00B32FA4">
        <w:rPr>
          <w:rFonts w:ascii="Times New Roman" w:hAnsi="Times New Roman" w:cs="Times New Roman"/>
          <w:b/>
          <w:sz w:val="28"/>
          <w:szCs w:val="28"/>
        </w:rPr>
        <w:t>Световые приборы для велосипедов</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lastRenderedPageBreak/>
        <w:t>В темное время суток на велосипеде должны быть включены фары или фонари, а в светлое время суток ближний свет фар или дневные ходовые огни:</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b/>
          <w:sz w:val="28"/>
          <w:szCs w:val="28"/>
          <w:u w:val="single"/>
        </w:rPr>
      </w:pPr>
      <w:r w:rsidRPr="00B32FA4">
        <w:rPr>
          <w:rFonts w:ascii="Times New Roman" w:hAnsi="Times New Roman" w:cs="Times New Roman"/>
          <w:b/>
          <w:sz w:val="28"/>
          <w:szCs w:val="28"/>
          <w:u w:val="single"/>
        </w:rPr>
        <w:t>Запреты для водителей велосипедов</w:t>
      </w:r>
    </w:p>
    <w:p w:rsidR="0046154D" w:rsidRPr="00B32FA4" w:rsidRDefault="0046154D" w:rsidP="00B32FA4">
      <w:pPr>
        <w:pStyle w:val="a3"/>
        <w:numPr>
          <w:ilvl w:val="0"/>
          <w:numId w:val="1"/>
        </w:numPr>
        <w:jc w:val="both"/>
        <w:rPr>
          <w:rFonts w:ascii="Times New Roman" w:hAnsi="Times New Roman" w:cs="Times New Roman"/>
          <w:sz w:val="28"/>
          <w:szCs w:val="28"/>
        </w:rPr>
      </w:pPr>
      <w:r w:rsidRPr="00B32FA4">
        <w:rPr>
          <w:rFonts w:ascii="Times New Roman" w:hAnsi="Times New Roman" w:cs="Times New Roman"/>
          <w:sz w:val="28"/>
          <w:szCs w:val="28"/>
        </w:rPr>
        <w:t>24.3. Водителям велосипеда и мопеда запрещается:</w:t>
      </w:r>
    </w:p>
    <w:p w:rsidR="0046154D" w:rsidRPr="00B32FA4" w:rsidRDefault="0046154D" w:rsidP="00B32FA4">
      <w:pPr>
        <w:pStyle w:val="a3"/>
        <w:numPr>
          <w:ilvl w:val="0"/>
          <w:numId w:val="1"/>
        </w:numPr>
        <w:jc w:val="both"/>
        <w:rPr>
          <w:rFonts w:ascii="Times New Roman" w:hAnsi="Times New Roman" w:cs="Times New Roman"/>
          <w:sz w:val="28"/>
          <w:szCs w:val="28"/>
        </w:rPr>
      </w:pPr>
      <w:r w:rsidRPr="00B32FA4">
        <w:rPr>
          <w:rFonts w:ascii="Times New Roman" w:hAnsi="Times New Roman" w:cs="Times New Roman"/>
          <w:sz w:val="28"/>
          <w:szCs w:val="28"/>
        </w:rPr>
        <w:t>ездить, не держась за руль хотя бы одной рукой;</w:t>
      </w:r>
    </w:p>
    <w:p w:rsidR="0046154D" w:rsidRPr="00B32FA4" w:rsidRDefault="0046154D" w:rsidP="00B32FA4">
      <w:pPr>
        <w:pStyle w:val="a3"/>
        <w:numPr>
          <w:ilvl w:val="0"/>
          <w:numId w:val="1"/>
        </w:numPr>
        <w:jc w:val="both"/>
        <w:rPr>
          <w:rFonts w:ascii="Times New Roman" w:hAnsi="Times New Roman" w:cs="Times New Roman"/>
          <w:sz w:val="28"/>
          <w:szCs w:val="28"/>
        </w:rPr>
      </w:pPr>
      <w:r w:rsidRPr="00B32FA4">
        <w:rPr>
          <w:rFonts w:ascii="Times New Roman" w:hAnsi="Times New Roman" w:cs="Times New Roman"/>
          <w:sz w:val="28"/>
          <w:szCs w:val="28"/>
        </w:rPr>
        <w:t>перевозить пассажиров, кроме ребенка в возрасте до 7 лет на дополнительном сиденье, оборудованном надежными подножками;</w:t>
      </w:r>
    </w:p>
    <w:p w:rsidR="0046154D" w:rsidRPr="00B32FA4" w:rsidRDefault="0046154D" w:rsidP="00B32FA4">
      <w:pPr>
        <w:pStyle w:val="a3"/>
        <w:numPr>
          <w:ilvl w:val="0"/>
          <w:numId w:val="1"/>
        </w:numPr>
        <w:jc w:val="both"/>
        <w:rPr>
          <w:rFonts w:ascii="Times New Roman" w:hAnsi="Times New Roman" w:cs="Times New Roman"/>
          <w:sz w:val="28"/>
          <w:szCs w:val="28"/>
        </w:rPr>
      </w:pPr>
      <w:r w:rsidRPr="00B32FA4">
        <w:rPr>
          <w:rFonts w:ascii="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w:t>
      </w:r>
    </w:p>
    <w:p w:rsidR="0046154D" w:rsidRPr="00B32FA4" w:rsidRDefault="0046154D" w:rsidP="00B32FA4">
      <w:pPr>
        <w:pStyle w:val="a3"/>
        <w:numPr>
          <w:ilvl w:val="0"/>
          <w:numId w:val="1"/>
        </w:numPr>
        <w:jc w:val="both"/>
        <w:rPr>
          <w:rFonts w:ascii="Times New Roman" w:hAnsi="Times New Roman" w:cs="Times New Roman"/>
          <w:sz w:val="28"/>
          <w:szCs w:val="28"/>
        </w:rPr>
      </w:pPr>
      <w:r w:rsidRPr="00B32FA4">
        <w:rPr>
          <w:rFonts w:ascii="Times New Roman" w:hAnsi="Times New Roman" w:cs="Times New Roman"/>
          <w:sz w:val="28"/>
          <w:szCs w:val="28"/>
        </w:rPr>
        <w:t>двигаться по дороге при наличии рядом велосипедной дорожки;</w:t>
      </w:r>
    </w:p>
    <w:p w:rsidR="0046154D" w:rsidRPr="00B32FA4" w:rsidRDefault="0046154D" w:rsidP="00B32FA4">
      <w:pPr>
        <w:pStyle w:val="a3"/>
        <w:numPr>
          <w:ilvl w:val="0"/>
          <w:numId w:val="1"/>
        </w:numPr>
        <w:jc w:val="both"/>
        <w:rPr>
          <w:rFonts w:ascii="Times New Roman" w:hAnsi="Times New Roman" w:cs="Times New Roman"/>
          <w:sz w:val="28"/>
          <w:szCs w:val="28"/>
        </w:rPr>
      </w:pPr>
      <w:r w:rsidRPr="00B32FA4">
        <w:rPr>
          <w:rFonts w:ascii="Times New Roman" w:hAnsi="Times New Roman" w:cs="Times New Roman"/>
          <w:sz w:val="28"/>
          <w:szCs w:val="28"/>
        </w:rPr>
        <w:t>двигаться по дороге без застегнутого мотошлема (для водителей мопедов).</w:t>
      </w:r>
    </w:p>
    <w:p w:rsidR="0046154D" w:rsidRPr="00B32FA4" w:rsidRDefault="0046154D" w:rsidP="00B32FA4">
      <w:pPr>
        <w:pStyle w:val="a3"/>
        <w:numPr>
          <w:ilvl w:val="0"/>
          <w:numId w:val="1"/>
        </w:numPr>
        <w:jc w:val="both"/>
        <w:rPr>
          <w:rFonts w:ascii="Times New Roman" w:hAnsi="Times New Roman" w:cs="Times New Roman"/>
          <w:sz w:val="28"/>
          <w:szCs w:val="28"/>
        </w:rPr>
      </w:pPr>
      <w:r w:rsidRPr="00B32FA4">
        <w:rPr>
          <w:rFonts w:ascii="Times New Roman" w:hAnsi="Times New Roman" w:cs="Times New Roman"/>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1. Водителям велосипедов запрещается поворачивать налево и разворачиваться на дорогах, имеющих более одной полосы в данном направлении. Т.е. поворот налево в городе велосипедисту запрещен практически везде.</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Можно предложить следующий выход. Водитель велосипеда покидает свое транспортное средство и становится пешеходом. Затем он пересекает перекресток в требуемом направлении. После этого он вновь садится на велосипед и продолжает движение по дороге/обочине.</w:t>
      </w:r>
    </w:p>
    <w:p w:rsidR="0046154D" w:rsidRPr="00B32FA4" w:rsidRDefault="0046154D" w:rsidP="00B32FA4">
      <w:pPr>
        <w:jc w:val="both"/>
        <w:rPr>
          <w:rFonts w:ascii="Times New Roman" w:hAnsi="Times New Roman" w:cs="Times New Roman"/>
          <w:sz w:val="28"/>
          <w:szCs w:val="28"/>
        </w:rPr>
      </w:pP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2. Запрещается буксировка велосипедами и мопедами, а также велосипедов и мопедов. </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3. При управлении велосипедом </w:t>
      </w:r>
      <w:r w:rsidR="00C17D0E" w:rsidRPr="00B32FA4">
        <w:rPr>
          <w:rFonts w:ascii="Times New Roman" w:hAnsi="Times New Roman" w:cs="Times New Roman"/>
          <w:sz w:val="28"/>
          <w:szCs w:val="28"/>
        </w:rPr>
        <w:t xml:space="preserve">не требуется </w:t>
      </w:r>
      <w:proofErr w:type="gramStart"/>
      <w:r w:rsidR="00C17D0E" w:rsidRPr="00B32FA4">
        <w:rPr>
          <w:rFonts w:ascii="Times New Roman" w:hAnsi="Times New Roman" w:cs="Times New Roman"/>
          <w:sz w:val="28"/>
          <w:szCs w:val="28"/>
        </w:rPr>
        <w:t>специальный</w:t>
      </w:r>
      <w:proofErr w:type="gramEnd"/>
      <w:r w:rsidR="00C17D0E" w:rsidRPr="00B32FA4">
        <w:rPr>
          <w:rFonts w:ascii="Times New Roman" w:hAnsi="Times New Roman" w:cs="Times New Roman"/>
          <w:sz w:val="28"/>
          <w:szCs w:val="28"/>
        </w:rPr>
        <w:t xml:space="preserve"> </w:t>
      </w:r>
      <w:proofErr w:type="spellStart"/>
      <w:r w:rsidR="00C17D0E" w:rsidRPr="00B32FA4">
        <w:rPr>
          <w:rFonts w:ascii="Times New Roman" w:hAnsi="Times New Roman" w:cs="Times New Roman"/>
          <w:sz w:val="28"/>
          <w:szCs w:val="28"/>
        </w:rPr>
        <w:t>велошлем</w:t>
      </w:r>
      <w:proofErr w:type="spellEnd"/>
      <w:r w:rsidR="00C17D0E" w:rsidRPr="00B32FA4">
        <w:rPr>
          <w:rFonts w:ascii="Times New Roman" w:hAnsi="Times New Roman" w:cs="Times New Roman"/>
          <w:sz w:val="28"/>
          <w:szCs w:val="28"/>
        </w:rPr>
        <w:t>.</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Штрафы за нарушение правил дорожного движения водителями велосипедов</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lastRenderedPageBreak/>
        <w:t>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w:t>
      </w:r>
      <w:r w:rsidR="00C17D0E" w:rsidRPr="00B32FA4">
        <w:rPr>
          <w:rFonts w:ascii="Times New Roman" w:hAnsi="Times New Roman" w:cs="Times New Roman"/>
          <w:sz w:val="28"/>
          <w:szCs w:val="28"/>
        </w:rPr>
        <w:t xml:space="preserve">ского транспортного средства), </w:t>
      </w:r>
      <w:r w:rsidRPr="00B32FA4">
        <w:rPr>
          <w:rFonts w:ascii="Times New Roman" w:hAnsi="Times New Roman" w:cs="Times New Roman"/>
          <w:sz w:val="28"/>
          <w:szCs w:val="28"/>
        </w:rPr>
        <w:t xml:space="preserve">влечет предупреждение или наложение административного штрафа в размере </w:t>
      </w:r>
      <w:r w:rsidRPr="00B32FA4">
        <w:rPr>
          <w:rFonts w:ascii="Times New Roman" w:hAnsi="Times New Roman" w:cs="Times New Roman"/>
          <w:sz w:val="28"/>
          <w:szCs w:val="28"/>
          <w:highlight w:val="yellow"/>
        </w:rPr>
        <w:t>двухсот рублей</w:t>
      </w:r>
      <w:r w:rsidRPr="00B32FA4">
        <w:rPr>
          <w:rFonts w:ascii="Times New Roman" w:hAnsi="Times New Roman" w:cs="Times New Roman"/>
          <w:sz w:val="28"/>
          <w:szCs w:val="28"/>
        </w:rPr>
        <w:t>.</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3. Нарушение Правил дорожного движения лицами, указанными в части 2 настоящей статьи, совершенное в состоянии </w:t>
      </w:r>
      <w:proofErr w:type="spellStart"/>
      <w:r w:rsidRPr="00B32FA4">
        <w:rPr>
          <w:rFonts w:ascii="Times New Roman" w:hAnsi="Times New Roman" w:cs="Times New Roman"/>
          <w:sz w:val="28"/>
          <w:szCs w:val="28"/>
        </w:rPr>
        <w:t>опьянения</w:t>
      </w:r>
      <w:proofErr w:type="gramStart"/>
      <w:r w:rsidRPr="00B32FA4">
        <w:rPr>
          <w:rFonts w:ascii="Times New Roman" w:hAnsi="Times New Roman" w:cs="Times New Roman"/>
          <w:sz w:val="28"/>
          <w:szCs w:val="28"/>
        </w:rPr>
        <w:t>,в</w:t>
      </w:r>
      <w:proofErr w:type="gramEnd"/>
      <w:r w:rsidRPr="00B32FA4">
        <w:rPr>
          <w:rFonts w:ascii="Times New Roman" w:hAnsi="Times New Roman" w:cs="Times New Roman"/>
          <w:sz w:val="28"/>
          <w:szCs w:val="28"/>
        </w:rPr>
        <w:t>лечет</w:t>
      </w:r>
      <w:proofErr w:type="spellEnd"/>
      <w:r w:rsidRPr="00B32FA4">
        <w:rPr>
          <w:rFonts w:ascii="Times New Roman" w:hAnsi="Times New Roman" w:cs="Times New Roman"/>
          <w:sz w:val="28"/>
          <w:szCs w:val="28"/>
        </w:rPr>
        <w:t xml:space="preserve"> наложение административного штрафа в размере от </w:t>
      </w:r>
      <w:r w:rsidRPr="00B32FA4">
        <w:rPr>
          <w:rFonts w:ascii="Times New Roman" w:hAnsi="Times New Roman" w:cs="Times New Roman"/>
          <w:sz w:val="28"/>
          <w:szCs w:val="28"/>
          <w:highlight w:val="yellow"/>
        </w:rPr>
        <w:t>трехсот до пятисот рублей</w:t>
      </w:r>
      <w:r w:rsidRPr="00B32FA4">
        <w:rPr>
          <w:rFonts w:ascii="Times New Roman" w:hAnsi="Times New Roman" w:cs="Times New Roman"/>
          <w:sz w:val="28"/>
          <w:szCs w:val="28"/>
        </w:rPr>
        <w:t>.</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Однако есть в </w:t>
      </w:r>
      <w:proofErr w:type="spellStart"/>
      <w:r w:rsidRPr="00B32FA4">
        <w:rPr>
          <w:rFonts w:ascii="Times New Roman" w:hAnsi="Times New Roman" w:cs="Times New Roman"/>
          <w:sz w:val="28"/>
          <w:szCs w:val="28"/>
        </w:rPr>
        <w:t>КоАП</w:t>
      </w:r>
      <w:proofErr w:type="spellEnd"/>
      <w:r w:rsidRPr="00B32FA4">
        <w:rPr>
          <w:rFonts w:ascii="Times New Roman" w:hAnsi="Times New Roman" w:cs="Times New Roman"/>
          <w:sz w:val="28"/>
          <w:szCs w:val="28"/>
        </w:rPr>
        <w:t xml:space="preserve"> и еще одна статья, действие которой также распространяется на велосипедистов:</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w:t>
      </w:r>
      <w:r w:rsidR="00C17D0E" w:rsidRPr="00B32FA4">
        <w:rPr>
          <w:rFonts w:ascii="Times New Roman" w:hAnsi="Times New Roman" w:cs="Times New Roman"/>
          <w:sz w:val="28"/>
          <w:szCs w:val="28"/>
        </w:rPr>
        <w:t xml:space="preserve"> </w:t>
      </w:r>
      <w:r w:rsidRPr="00B32FA4">
        <w:rPr>
          <w:rFonts w:ascii="Times New Roman" w:hAnsi="Times New Roman" w:cs="Times New Roman"/>
          <w:sz w:val="28"/>
          <w:szCs w:val="28"/>
        </w:rPr>
        <w:t>влечет наложение административного штрафа в размере трехсот рублей.</w:t>
      </w:r>
    </w:p>
    <w:p w:rsidR="0046154D" w:rsidRPr="00B32FA4" w:rsidRDefault="0046154D" w:rsidP="00B32FA4">
      <w:pPr>
        <w:jc w:val="both"/>
        <w:rPr>
          <w:rFonts w:ascii="Times New Roman" w:hAnsi="Times New Roman" w:cs="Times New Roman"/>
          <w:sz w:val="28"/>
          <w:szCs w:val="28"/>
        </w:rPr>
      </w:pPr>
      <w:r w:rsidRPr="00B32FA4">
        <w:rPr>
          <w:rFonts w:ascii="Times New Roman" w:hAnsi="Times New Roman" w:cs="Times New Roman"/>
          <w:sz w:val="28"/>
          <w:szCs w:val="28"/>
        </w:rP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влечет наложение административного штрафа в размере от одной тысячи до одной </w:t>
      </w:r>
      <w:proofErr w:type="gramStart"/>
      <w:r w:rsidRPr="00B32FA4">
        <w:rPr>
          <w:rFonts w:ascii="Times New Roman" w:hAnsi="Times New Roman" w:cs="Times New Roman"/>
          <w:sz w:val="28"/>
          <w:szCs w:val="28"/>
        </w:rPr>
        <w:t>тысячи пятисот</w:t>
      </w:r>
      <w:proofErr w:type="gramEnd"/>
      <w:r w:rsidRPr="00B32FA4">
        <w:rPr>
          <w:rFonts w:ascii="Times New Roman" w:hAnsi="Times New Roman" w:cs="Times New Roman"/>
          <w:sz w:val="28"/>
          <w:szCs w:val="28"/>
        </w:rPr>
        <w:t xml:space="preserve"> рублей.</w:t>
      </w:r>
    </w:p>
    <w:p w:rsidR="0046154D" w:rsidRPr="00B32FA4" w:rsidRDefault="00A56DC3" w:rsidP="00B32FA4">
      <w:pPr>
        <w:jc w:val="both"/>
        <w:rPr>
          <w:rFonts w:ascii="Times New Roman" w:hAnsi="Times New Roman" w:cs="Times New Roman"/>
          <w:sz w:val="28"/>
          <w:szCs w:val="28"/>
        </w:rPr>
      </w:pPr>
      <w:r w:rsidRPr="00B32FA4">
        <w:rPr>
          <w:rFonts w:ascii="Times New Roman" w:hAnsi="Times New Roman" w:cs="Times New Roman"/>
          <w:sz w:val="28"/>
          <w:szCs w:val="28"/>
        </w:rPr>
        <w:t>Ш</w:t>
      </w:r>
      <w:r w:rsidR="0046154D" w:rsidRPr="00B32FA4">
        <w:rPr>
          <w:rFonts w:ascii="Times New Roman" w:hAnsi="Times New Roman" w:cs="Times New Roman"/>
          <w:sz w:val="28"/>
          <w:szCs w:val="28"/>
        </w:rPr>
        <w:t>траф в размере 1 000 - 1 500 рублей</w:t>
      </w:r>
      <w:r w:rsidR="00C17D0E" w:rsidRPr="00B32FA4">
        <w:rPr>
          <w:rFonts w:ascii="Times New Roman" w:hAnsi="Times New Roman" w:cs="Times New Roman"/>
          <w:sz w:val="28"/>
          <w:szCs w:val="28"/>
        </w:rPr>
        <w:t xml:space="preserve"> </w:t>
      </w:r>
      <w:r w:rsidR="0046154D" w:rsidRPr="00B32FA4">
        <w:rPr>
          <w:rFonts w:ascii="Times New Roman" w:hAnsi="Times New Roman" w:cs="Times New Roman"/>
          <w:sz w:val="28"/>
          <w:szCs w:val="28"/>
        </w:rPr>
        <w:t xml:space="preserve"> может быть наложен в случае причинения легкого или средней тяжести вреда здоровью другого участника дорожного движения. Для получения этого штрафа нужно сильно постараться (на очень большой скорости не поделить дорогу с пешеходом).</w:t>
      </w:r>
    </w:p>
    <w:sectPr w:rsidR="0046154D" w:rsidRPr="00B32FA4" w:rsidSect="00A56DC3">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87AA7"/>
    <w:multiLevelType w:val="hybridMultilevel"/>
    <w:tmpl w:val="50F05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54D"/>
    <w:rsid w:val="000F1F79"/>
    <w:rsid w:val="0046154D"/>
    <w:rsid w:val="006402C1"/>
    <w:rsid w:val="00A56DC3"/>
    <w:rsid w:val="00B32FA4"/>
    <w:rsid w:val="00C17D0E"/>
    <w:rsid w:val="00D50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Григорьевна</dc:creator>
  <cp:lastModifiedBy>Нина Григорьевна</cp:lastModifiedBy>
  <cp:revision>2</cp:revision>
  <dcterms:created xsi:type="dcterms:W3CDTF">2013-04-06T02:03:00Z</dcterms:created>
  <dcterms:modified xsi:type="dcterms:W3CDTF">2014-03-19T05:50:00Z</dcterms:modified>
</cp:coreProperties>
</file>